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ADA64" w14:textId="77777777" w:rsidR="007E7B40" w:rsidRPr="00793F46" w:rsidRDefault="00DF2B28" w:rsidP="00E26B3F">
      <w:pPr>
        <w:pStyle w:val="NormalnyWeb"/>
        <w:spacing w:before="0" w:after="0" w:line="216" w:lineRule="atLeast"/>
        <w:ind w:firstLine="566"/>
        <w:jc w:val="both"/>
        <w:rPr>
          <w:color w:val="000000"/>
        </w:rPr>
      </w:pPr>
      <w:bookmarkStart w:id="0" w:name="_GoBack"/>
      <w:bookmarkEnd w:id="0"/>
      <w:r w:rsidRPr="00793F46">
        <w:rPr>
          <w:color w:val="000000"/>
        </w:rPr>
        <w:t xml:space="preserve">Rozwój mowy jest jedną z ważniejszych umiejętności, jaką zdobywa dziecko. </w:t>
      </w:r>
      <w:r w:rsidR="007E7B40" w:rsidRPr="00793F46">
        <w:rPr>
          <w:color w:val="000000"/>
        </w:rPr>
        <w:t xml:space="preserve">Mowa jest nam potrzebna do porozumiewania się, poznawania i interpretowania świata, pozwala nam także aktywnie uczestniczyć w życiu społecznym i nawiązywać relacje międzyludzkie. Proces rozwoju mowy trwa </w:t>
      </w:r>
      <w:r w:rsidRPr="00793F46">
        <w:rPr>
          <w:color w:val="000000"/>
        </w:rPr>
        <w:t xml:space="preserve">przez wiele lat i </w:t>
      </w:r>
      <w:r w:rsidR="008D6EA4" w:rsidRPr="00793F46">
        <w:rPr>
          <w:color w:val="000000"/>
        </w:rPr>
        <w:t xml:space="preserve">przebiega </w:t>
      </w:r>
      <w:r w:rsidR="00793F46">
        <w:rPr>
          <w:color w:val="000000"/>
        </w:rPr>
        <w:t xml:space="preserve">u każdego dziecka </w:t>
      </w:r>
      <w:r w:rsidR="008D6EA4" w:rsidRPr="00793F46">
        <w:rPr>
          <w:color w:val="000000"/>
        </w:rPr>
        <w:t>w indywidualnym tempie</w:t>
      </w:r>
      <w:r w:rsidRPr="00793F46">
        <w:rPr>
          <w:color w:val="000000"/>
        </w:rPr>
        <w:t>.</w:t>
      </w:r>
      <w:r w:rsidR="008D6EA4" w:rsidRPr="00793F46">
        <w:rPr>
          <w:color w:val="000000"/>
        </w:rPr>
        <w:t xml:space="preserve"> </w:t>
      </w:r>
    </w:p>
    <w:p w14:paraId="2F68D30B" w14:textId="77777777" w:rsidR="008D6EA4" w:rsidRPr="00793F46" w:rsidRDefault="00DF2B28" w:rsidP="00E26B3F">
      <w:pPr>
        <w:pStyle w:val="NormalnyWeb"/>
        <w:spacing w:before="0" w:after="0" w:line="216" w:lineRule="atLeast"/>
        <w:ind w:firstLine="566"/>
        <w:jc w:val="both"/>
        <w:rPr>
          <w:color w:val="000000"/>
        </w:rPr>
      </w:pPr>
      <w:r w:rsidRPr="00793F46">
        <w:rPr>
          <w:color w:val="000000"/>
        </w:rPr>
        <w:t>Dziecko, które idzie do pierwszej klasy powinno wymawiać wszystkie głoski prawidłowo</w:t>
      </w:r>
      <w:r w:rsidR="008D6EA4" w:rsidRPr="00793F46">
        <w:rPr>
          <w:color w:val="000000"/>
        </w:rPr>
        <w:t xml:space="preserve">, mieć bogate słownictwo, </w:t>
      </w:r>
      <w:r w:rsidRPr="00793F46">
        <w:rPr>
          <w:color w:val="000000"/>
        </w:rPr>
        <w:t>umieć budować</w:t>
      </w:r>
      <w:r w:rsidR="008D6EA4" w:rsidRPr="00793F46">
        <w:rPr>
          <w:color w:val="000000"/>
        </w:rPr>
        <w:t xml:space="preserve"> zdania</w:t>
      </w:r>
      <w:r w:rsidRPr="00793F46">
        <w:rPr>
          <w:color w:val="000000"/>
        </w:rPr>
        <w:t xml:space="preserve"> poprawne pod względem gramatycznym</w:t>
      </w:r>
      <w:r w:rsidR="008D6EA4" w:rsidRPr="00793F46">
        <w:rPr>
          <w:color w:val="000000"/>
        </w:rPr>
        <w:t xml:space="preserve"> i logicznym. </w:t>
      </w:r>
      <w:r w:rsidRPr="00793F46">
        <w:rPr>
          <w:color w:val="000000"/>
        </w:rPr>
        <w:t xml:space="preserve">Prawidłowa wymowa </w:t>
      </w:r>
      <w:r w:rsidR="008D6EA4" w:rsidRPr="00793F46">
        <w:rPr>
          <w:color w:val="000000"/>
        </w:rPr>
        <w:t>ma olbrzymie znaczenie w</w:t>
      </w:r>
      <w:r w:rsidRPr="00793F46">
        <w:rPr>
          <w:color w:val="000000"/>
        </w:rPr>
        <w:t xml:space="preserve"> nauce czytania i pisania</w:t>
      </w:r>
      <w:r w:rsidR="008D6EA4" w:rsidRPr="00793F46">
        <w:rPr>
          <w:color w:val="000000"/>
        </w:rPr>
        <w:t>. Większość zaburzeń mowy można zlikwidować, jeśli praca z dzieckiem</w:t>
      </w:r>
      <w:r w:rsidR="007E7B40" w:rsidRPr="00793F46">
        <w:rPr>
          <w:color w:val="000000"/>
        </w:rPr>
        <w:t xml:space="preserve"> rozpocznie się bardzo wcześnie, wtedy kiedy mózg dziecka jest najbardziej plastyczny. </w:t>
      </w:r>
    </w:p>
    <w:p w14:paraId="637526FC" w14:textId="77777777" w:rsidR="00CD4F83" w:rsidRPr="00793F46" w:rsidRDefault="00DF2B28" w:rsidP="00780A45">
      <w:pPr>
        <w:pStyle w:val="NormalnyWeb"/>
        <w:spacing w:before="0" w:after="0" w:line="216" w:lineRule="atLeast"/>
        <w:ind w:firstLine="566"/>
        <w:jc w:val="both"/>
        <w:rPr>
          <w:color w:val="000000"/>
        </w:rPr>
      </w:pPr>
      <w:r w:rsidRPr="00793F46">
        <w:rPr>
          <w:color w:val="000000"/>
        </w:rPr>
        <w:t xml:space="preserve">Opieką logopedyczną </w:t>
      </w:r>
      <w:r w:rsidR="008D6EA4" w:rsidRPr="00793F46">
        <w:rPr>
          <w:color w:val="000000"/>
        </w:rPr>
        <w:t xml:space="preserve">w naszej szkole </w:t>
      </w:r>
      <w:r w:rsidRPr="00793F46">
        <w:rPr>
          <w:color w:val="000000"/>
        </w:rPr>
        <w:t xml:space="preserve">objęci są uczniowie z </w:t>
      </w:r>
      <w:r w:rsidR="00E26B3F" w:rsidRPr="00793F46">
        <w:rPr>
          <w:color w:val="000000"/>
        </w:rPr>
        <w:t xml:space="preserve">zaburzeniami mowy, w tym m.in. z </w:t>
      </w:r>
    </w:p>
    <w:p w14:paraId="20657128" w14:textId="77777777" w:rsidR="00CD4F83" w:rsidRPr="00793F46" w:rsidRDefault="00DF2B28" w:rsidP="00CD4F83">
      <w:pPr>
        <w:pStyle w:val="NormalnyWeb"/>
        <w:numPr>
          <w:ilvl w:val="0"/>
          <w:numId w:val="5"/>
        </w:numPr>
        <w:spacing w:before="0" w:after="0" w:line="216" w:lineRule="atLeast"/>
        <w:jc w:val="both"/>
        <w:rPr>
          <w:color w:val="000000"/>
        </w:rPr>
      </w:pPr>
      <w:proofErr w:type="spellStart"/>
      <w:r w:rsidRPr="00793F46">
        <w:rPr>
          <w:color w:val="000000"/>
        </w:rPr>
        <w:t>dyslalią</w:t>
      </w:r>
      <w:proofErr w:type="spellEnd"/>
      <w:r w:rsidR="00CD4F83" w:rsidRPr="00793F46">
        <w:rPr>
          <w:color w:val="000000"/>
        </w:rPr>
        <w:t xml:space="preserve"> anatomiczną (wady budowy aparatu artykulacyjnego</w:t>
      </w:r>
      <w:r w:rsidR="00AC49A7" w:rsidRPr="00793F46">
        <w:rPr>
          <w:color w:val="000000"/>
        </w:rPr>
        <w:t xml:space="preserve">, np. wady zgryzu, </w:t>
      </w:r>
      <w:proofErr w:type="spellStart"/>
      <w:r w:rsidR="009D35B7">
        <w:rPr>
          <w:color w:val="000000"/>
        </w:rPr>
        <w:t>ankyloglosja</w:t>
      </w:r>
      <w:proofErr w:type="spellEnd"/>
      <w:r w:rsidR="009D35B7">
        <w:rPr>
          <w:color w:val="000000"/>
        </w:rPr>
        <w:t xml:space="preserve">, czyli </w:t>
      </w:r>
      <w:r w:rsidR="00AC49A7" w:rsidRPr="00793F46">
        <w:rPr>
          <w:color w:val="000000"/>
        </w:rPr>
        <w:t>skrócone wędzidełko podjęzykowe</w:t>
      </w:r>
      <w:r w:rsidR="003D4A74" w:rsidRPr="00793F46">
        <w:rPr>
          <w:color w:val="000000"/>
        </w:rPr>
        <w:t>, rozszczep podniebienia, powiększone migdały podniebienne i/lub trzeci migdał</w:t>
      </w:r>
      <w:r w:rsidR="00CD4F83" w:rsidRPr="00793F46">
        <w:rPr>
          <w:color w:val="000000"/>
        </w:rPr>
        <w:t xml:space="preserve">), </w:t>
      </w:r>
    </w:p>
    <w:p w14:paraId="6EB2DCAD" w14:textId="77777777" w:rsidR="00CD4F83" w:rsidRPr="00793F46" w:rsidRDefault="00CD4F83" w:rsidP="00CD4F83">
      <w:pPr>
        <w:pStyle w:val="NormalnyWeb"/>
        <w:numPr>
          <w:ilvl w:val="0"/>
          <w:numId w:val="5"/>
        </w:numPr>
        <w:spacing w:before="0" w:after="0" w:line="216" w:lineRule="atLeast"/>
        <w:jc w:val="both"/>
        <w:rPr>
          <w:color w:val="000000"/>
        </w:rPr>
      </w:pPr>
      <w:r w:rsidRPr="00793F46">
        <w:rPr>
          <w:color w:val="000000"/>
        </w:rPr>
        <w:t>funkcjonalną (nieprawidłowy przebieg czynności fizjologicznych, tj. żucie, połykanie, oddychanie)</w:t>
      </w:r>
    </w:p>
    <w:p w14:paraId="5EC8CE2F" w14:textId="77777777" w:rsidR="00CD4F83" w:rsidRPr="00793F46" w:rsidRDefault="00CD4F83" w:rsidP="00605BA8">
      <w:pPr>
        <w:pStyle w:val="NormalnyWeb"/>
        <w:numPr>
          <w:ilvl w:val="0"/>
          <w:numId w:val="5"/>
        </w:numPr>
        <w:spacing w:before="0" w:after="0" w:line="216" w:lineRule="atLeast"/>
        <w:jc w:val="both"/>
        <w:rPr>
          <w:color w:val="000000"/>
        </w:rPr>
      </w:pPr>
      <w:r w:rsidRPr="00793F46">
        <w:rPr>
          <w:color w:val="000000"/>
        </w:rPr>
        <w:t xml:space="preserve">słuchową (wada budowy lub uszkodzenie narządu słuchu, niedosłuch). </w:t>
      </w:r>
    </w:p>
    <w:p w14:paraId="589ACC4C" w14:textId="77777777" w:rsidR="00605BA8" w:rsidRPr="00793F46" w:rsidRDefault="00605BA8" w:rsidP="009B2385">
      <w:pPr>
        <w:pStyle w:val="NormalnyWeb"/>
        <w:spacing w:before="0" w:after="0" w:line="216" w:lineRule="atLeast"/>
        <w:ind w:firstLine="708"/>
        <w:jc w:val="both"/>
        <w:rPr>
          <w:color w:val="000000"/>
        </w:rPr>
      </w:pPr>
      <w:r w:rsidRPr="00793F46">
        <w:rPr>
          <w:color w:val="000000"/>
        </w:rPr>
        <w:t>Wśród częstych</w:t>
      </w:r>
      <w:r w:rsidR="00CD4F83" w:rsidRPr="00793F46">
        <w:rPr>
          <w:color w:val="000000"/>
        </w:rPr>
        <w:t xml:space="preserve"> wad artykulacyjnych spotykanych u dzieci z </w:t>
      </w:r>
      <w:proofErr w:type="spellStart"/>
      <w:r w:rsidR="00CD4F83" w:rsidRPr="00793F46">
        <w:rPr>
          <w:color w:val="000000"/>
        </w:rPr>
        <w:t>dyslalią</w:t>
      </w:r>
      <w:proofErr w:type="spellEnd"/>
      <w:r w:rsidR="00CD4F83" w:rsidRPr="00793F46">
        <w:rPr>
          <w:color w:val="000000"/>
        </w:rPr>
        <w:t xml:space="preserve"> można wymienić: sygmatyzm (np. seplenienie </w:t>
      </w:r>
      <w:proofErr w:type="spellStart"/>
      <w:r w:rsidR="00CD4F83" w:rsidRPr="00793F46">
        <w:rPr>
          <w:color w:val="000000"/>
        </w:rPr>
        <w:t>międzyzębowe</w:t>
      </w:r>
      <w:proofErr w:type="spellEnd"/>
      <w:r w:rsidR="00CD4F83" w:rsidRPr="00793F46">
        <w:rPr>
          <w:color w:val="000000"/>
        </w:rPr>
        <w:t xml:space="preserve">, </w:t>
      </w:r>
      <w:proofErr w:type="spellStart"/>
      <w:r w:rsidR="00CD4F83" w:rsidRPr="00793F46">
        <w:rPr>
          <w:color w:val="000000"/>
        </w:rPr>
        <w:t>przyzębowe</w:t>
      </w:r>
      <w:proofErr w:type="spellEnd"/>
      <w:r w:rsidR="00CD4F83" w:rsidRPr="00793F46">
        <w:rPr>
          <w:color w:val="000000"/>
        </w:rPr>
        <w:t>, boczne itp.), rotacyzm (nieprawidłowa realizacja głoski r),</w:t>
      </w:r>
      <w:r w:rsidRPr="00793F46">
        <w:rPr>
          <w:color w:val="000000"/>
        </w:rPr>
        <w:t xml:space="preserve"> lambdacyzm</w:t>
      </w:r>
      <w:r w:rsidR="00CD4F83" w:rsidRPr="00793F46">
        <w:rPr>
          <w:color w:val="000000"/>
        </w:rPr>
        <w:t xml:space="preserve"> (nieprawidłowa realizacja głoski l)</w:t>
      </w:r>
      <w:r w:rsidRPr="00793F46">
        <w:rPr>
          <w:color w:val="000000"/>
        </w:rPr>
        <w:t xml:space="preserve">, </w:t>
      </w:r>
      <w:proofErr w:type="spellStart"/>
      <w:r w:rsidRPr="00793F46">
        <w:rPr>
          <w:color w:val="000000"/>
        </w:rPr>
        <w:t>gammacyzm</w:t>
      </w:r>
      <w:proofErr w:type="spellEnd"/>
      <w:r w:rsidR="00CD4F83" w:rsidRPr="00793F46">
        <w:rPr>
          <w:color w:val="000000"/>
        </w:rPr>
        <w:t xml:space="preserve"> (nieprawidłowa realizacja głoski l)</w:t>
      </w:r>
      <w:r w:rsidR="00E26B3F" w:rsidRPr="00793F46">
        <w:rPr>
          <w:color w:val="000000"/>
        </w:rPr>
        <w:t xml:space="preserve">, </w:t>
      </w:r>
      <w:proofErr w:type="spellStart"/>
      <w:r w:rsidR="00E26B3F" w:rsidRPr="00793F46">
        <w:rPr>
          <w:color w:val="000000"/>
        </w:rPr>
        <w:t>kappacyz</w:t>
      </w:r>
      <w:r w:rsidRPr="00793F46">
        <w:rPr>
          <w:color w:val="000000"/>
        </w:rPr>
        <w:t>m</w:t>
      </w:r>
      <w:proofErr w:type="spellEnd"/>
      <w:r w:rsidR="00CD4F83" w:rsidRPr="00793F46">
        <w:rPr>
          <w:color w:val="000000"/>
        </w:rPr>
        <w:t xml:space="preserve"> (nieprawidłowa realizacja głoski k)</w:t>
      </w:r>
      <w:r w:rsidR="00E26B3F" w:rsidRPr="00793F46">
        <w:rPr>
          <w:color w:val="000000"/>
        </w:rPr>
        <w:t xml:space="preserve">, </w:t>
      </w:r>
      <w:proofErr w:type="spellStart"/>
      <w:r w:rsidRPr="00793F46">
        <w:rPr>
          <w:color w:val="000000"/>
        </w:rPr>
        <w:t>betacyzm</w:t>
      </w:r>
      <w:proofErr w:type="spellEnd"/>
      <w:r w:rsidR="00CD4F83" w:rsidRPr="00793F46">
        <w:rPr>
          <w:color w:val="000000"/>
        </w:rPr>
        <w:t xml:space="preserve"> (nieprawidłowa realizacja głoski b)</w:t>
      </w:r>
      <w:r w:rsidRPr="00793F46">
        <w:rPr>
          <w:color w:val="000000"/>
        </w:rPr>
        <w:t xml:space="preserve"> oraz</w:t>
      </w:r>
      <w:r w:rsidR="00CD4F83" w:rsidRPr="00793F46">
        <w:rPr>
          <w:color w:val="000000"/>
        </w:rPr>
        <w:t xml:space="preserve"> mowa bezdźwięczna. </w:t>
      </w:r>
    </w:p>
    <w:p w14:paraId="459C56AD" w14:textId="77777777" w:rsidR="00DF2B28" w:rsidRPr="00793F46" w:rsidRDefault="00605BA8" w:rsidP="009B2385">
      <w:pPr>
        <w:pStyle w:val="NormalnyWeb"/>
        <w:spacing w:before="0" w:after="0" w:line="216" w:lineRule="atLeast"/>
        <w:ind w:firstLine="708"/>
        <w:jc w:val="both"/>
        <w:rPr>
          <w:color w:val="000000"/>
        </w:rPr>
      </w:pPr>
      <w:r w:rsidRPr="00793F46">
        <w:rPr>
          <w:color w:val="000000"/>
        </w:rPr>
        <w:t>Terapię logopedyczną prowadzimy ta</w:t>
      </w:r>
      <w:r w:rsidR="00CD4F83" w:rsidRPr="00793F46">
        <w:rPr>
          <w:color w:val="000000"/>
        </w:rPr>
        <w:t>kże</w:t>
      </w:r>
      <w:r w:rsidR="00DF2B28" w:rsidRPr="00793F46">
        <w:rPr>
          <w:color w:val="000000"/>
        </w:rPr>
        <w:t xml:space="preserve"> </w:t>
      </w:r>
      <w:r w:rsidRPr="00793F46">
        <w:rPr>
          <w:color w:val="000000"/>
        </w:rPr>
        <w:t>z dziećmi z afazją</w:t>
      </w:r>
      <w:r w:rsidR="007E7B40" w:rsidRPr="00793F46">
        <w:rPr>
          <w:color w:val="000000"/>
        </w:rPr>
        <w:t>, zaburz</w:t>
      </w:r>
      <w:r w:rsidR="00CD4F83" w:rsidRPr="00793F46">
        <w:rPr>
          <w:color w:val="000000"/>
        </w:rPr>
        <w:t>enia</w:t>
      </w:r>
      <w:r w:rsidRPr="00793F46">
        <w:rPr>
          <w:color w:val="000000"/>
        </w:rPr>
        <w:t>mi</w:t>
      </w:r>
      <w:r w:rsidR="00793F46">
        <w:rPr>
          <w:color w:val="000000"/>
        </w:rPr>
        <w:t xml:space="preserve"> mowy </w:t>
      </w:r>
      <w:r w:rsidRPr="00793F46">
        <w:rPr>
          <w:color w:val="000000"/>
        </w:rPr>
        <w:t>po rozszczepie</w:t>
      </w:r>
      <w:r w:rsidR="007E7B40" w:rsidRPr="00793F46">
        <w:rPr>
          <w:color w:val="000000"/>
        </w:rPr>
        <w:t xml:space="preserve"> podniebienia, z </w:t>
      </w:r>
      <w:r w:rsidRPr="00793F46">
        <w:rPr>
          <w:color w:val="000000"/>
        </w:rPr>
        <w:t xml:space="preserve">uczniami z </w:t>
      </w:r>
      <w:r w:rsidR="007E7B40" w:rsidRPr="00793F46">
        <w:rPr>
          <w:color w:val="000000"/>
        </w:rPr>
        <w:t>n</w:t>
      </w:r>
      <w:r w:rsidR="00CD4F83" w:rsidRPr="00793F46">
        <w:rPr>
          <w:color w:val="000000"/>
        </w:rPr>
        <w:t>iepełnosprawnością intelektualną</w:t>
      </w:r>
      <w:r w:rsidR="007E7B40" w:rsidRPr="00793F46">
        <w:rPr>
          <w:color w:val="000000"/>
        </w:rPr>
        <w:t xml:space="preserve">, </w:t>
      </w:r>
      <w:r w:rsidRPr="00793F46">
        <w:rPr>
          <w:color w:val="000000"/>
        </w:rPr>
        <w:t>niepłynnością</w:t>
      </w:r>
      <w:r w:rsidR="00CD4F83" w:rsidRPr="00793F46">
        <w:rPr>
          <w:color w:val="000000"/>
        </w:rPr>
        <w:t xml:space="preserve"> mowy, </w:t>
      </w:r>
      <w:r w:rsidR="009D35B7">
        <w:rPr>
          <w:color w:val="000000"/>
        </w:rPr>
        <w:t>z dziećmi ze spektrum autyzmu i zespołem</w:t>
      </w:r>
      <w:r w:rsidR="00E26B3F" w:rsidRPr="00793F46">
        <w:rPr>
          <w:color w:val="000000"/>
        </w:rPr>
        <w:t xml:space="preserve"> Aspe</w:t>
      </w:r>
      <w:r w:rsidR="00CD4F83" w:rsidRPr="00793F46">
        <w:rPr>
          <w:color w:val="000000"/>
        </w:rPr>
        <w:t>rgera</w:t>
      </w:r>
      <w:r w:rsidR="009D35B7">
        <w:rPr>
          <w:color w:val="000000"/>
        </w:rPr>
        <w:t>, z opóźnionym rozwojem mowy</w:t>
      </w:r>
      <w:r w:rsidR="00CD4F83" w:rsidRPr="00793F46">
        <w:rPr>
          <w:color w:val="000000"/>
        </w:rPr>
        <w:t xml:space="preserve">. Terapią logopedyczną </w:t>
      </w:r>
      <w:r w:rsidRPr="00793F46">
        <w:rPr>
          <w:color w:val="000000"/>
        </w:rPr>
        <w:t>objęci są</w:t>
      </w:r>
      <w:r w:rsidR="00CD4F83" w:rsidRPr="00793F46">
        <w:rPr>
          <w:color w:val="000000"/>
        </w:rPr>
        <w:t xml:space="preserve"> również </w:t>
      </w:r>
      <w:r w:rsidRPr="00793F46">
        <w:rPr>
          <w:color w:val="000000"/>
        </w:rPr>
        <w:t>uczniowie</w:t>
      </w:r>
      <w:r w:rsidR="00E26B3F" w:rsidRPr="00793F46">
        <w:rPr>
          <w:color w:val="000000"/>
        </w:rPr>
        <w:t xml:space="preserve"> </w:t>
      </w:r>
      <w:r w:rsidR="007E7B40" w:rsidRPr="00793F46">
        <w:rPr>
          <w:color w:val="000000"/>
        </w:rPr>
        <w:t xml:space="preserve">ze specyficznymi trudnościami w czytaniu i pisaniu, </w:t>
      </w:r>
      <w:r w:rsidRPr="00793F46">
        <w:rPr>
          <w:color w:val="000000"/>
        </w:rPr>
        <w:t>zagrożeni</w:t>
      </w:r>
      <w:r w:rsidR="00E26B3F" w:rsidRPr="00793F46">
        <w:rPr>
          <w:color w:val="000000"/>
        </w:rPr>
        <w:t xml:space="preserve"> dysleksją</w:t>
      </w:r>
      <w:r w:rsidR="007E7B40" w:rsidRPr="00793F46">
        <w:rPr>
          <w:color w:val="000000"/>
        </w:rPr>
        <w:t xml:space="preserve"> rozwojową</w:t>
      </w:r>
      <w:r w:rsidR="00E26B3F" w:rsidRPr="00793F46">
        <w:rPr>
          <w:color w:val="000000"/>
        </w:rPr>
        <w:t>.</w:t>
      </w:r>
    </w:p>
    <w:p w14:paraId="19B6073D" w14:textId="77777777" w:rsidR="00DF2B28" w:rsidRPr="00793F46" w:rsidRDefault="00DF2B28" w:rsidP="00DF2B28">
      <w:pPr>
        <w:pStyle w:val="western"/>
      </w:pPr>
      <w:r w:rsidRPr="00793F46">
        <w:rPr>
          <w:rStyle w:val="bold"/>
        </w:rPr>
        <w:t>G</w:t>
      </w:r>
      <w:r w:rsidR="007E7B40" w:rsidRPr="00793F46">
        <w:rPr>
          <w:rStyle w:val="bold"/>
        </w:rPr>
        <w:t>łówne zadania logopedy</w:t>
      </w:r>
      <w:r w:rsidRPr="00793F46">
        <w:rPr>
          <w:rStyle w:val="bold"/>
        </w:rPr>
        <w:t>:</w:t>
      </w:r>
    </w:p>
    <w:p w14:paraId="77406136" w14:textId="77777777" w:rsidR="00DF2B28" w:rsidRPr="00793F46" w:rsidRDefault="00DF2B28" w:rsidP="00DF2B28">
      <w:pPr>
        <w:numPr>
          <w:ilvl w:val="0"/>
          <w:numId w:val="3"/>
        </w:numPr>
        <w:spacing w:before="100" w:beforeAutospacing="1" w:after="100" w:afterAutospacing="1" w:line="240" w:lineRule="auto"/>
        <w:rPr>
          <w:rStyle w:val="fonttimes"/>
          <w:rFonts w:ascii="Times New Roman" w:eastAsia="Calibri" w:hAnsi="Times New Roman" w:cs="Times New Roman"/>
          <w:sz w:val="24"/>
          <w:szCs w:val="24"/>
        </w:rPr>
      </w:pPr>
      <w:r w:rsidRPr="00793F46">
        <w:rPr>
          <w:rStyle w:val="fonttimes"/>
          <w:rFonts w:ascii="Times New Roman" w:eastAsia="Calibri" w:hAnsi="Times New Roman" w:cs="Times New Roman"/>
          <w:sz w:val="24"/>
          <w:szCs w:val="24"/>
        </w:rPr>
        <w:t xml:space="preserve">Dokonywanie diagnoz logopedycznych </w:t>
      </w:r>
    </w:p>
    <w:p w14:paraId="7BDE3B57" w14:textId="77777777" w:rsidR="007E7B40" w:rsidRPr="00793F46" w:rsidRDefault="007E7B40" w:rsidP="00DF2B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3F46">
        <w:rPr>
          <w:rStyle w:val="fonttimes"/>
          <w:rFonts w:ascii="Times New Roman" w:eastAsia="Calibri" w:hAnsi="Times New Roman" w:cs="Times New Roman"/>
          <w:sz w:val="24"/>
          <w:szCs w:val="24"/>
        </w:rPr>
        <w:t>Analiza orzeczeń i opinii pod względem deficytów rozwoju mowy i opracowywanie indywidualnych programów terapeutycznych dla każdego dziecka</w:t>
      </w:r>
    </w:p>
    <w:p w14:paraId="17977A02" w14:textId="77777777" w:rsidR="00DF2B28" w:rsidRPr="00793F46" w:rsidRDefault="00E26B3F" w:rsidP="00DF2B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3F46">
        <w:rPr>
          <w:rStyle w:val="fonttimes"/>
          <w:rFonts w:ascii="Times New Roman" w:eastAsia="Calibri" w:hAnsi="Times New Roman" w:cs="Times New Roman"/>
          <w:sz w:val="24"/>
          <w:szCs w:val="24"/>
        </w:rPr>
        <w:t>Profilaktyka logopedyczna</w:t>
      </w:r>
    </w:p>
    <w:p w14:paraId="29306CE1" w14:textId="77777777" w:rsidR="00DF2B28" w:rsidRPr="00793F46" w:rsidRDefault="00DF2B28" w:rsidP="00DF2B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3F46">
        <w:rPr>
          <w:rStyle w:val="fonttimes"/>
          <w:rFonts w:ascii="Times New Roman" w:eastAsia="Calibri" w:hAnsi="Times New Roman" w:cs="Times New Roman"/>
          <w:sz w:val="24"/>
          <w:szCs w:val="24"/>
        </w:rPr>
        <w:t>Prowadzenie terapii logopedycznej</w:t>
      </w:r>
      <w:r w:rsidR="00E26B3F" w:rsidRPr="00793F46">
        <w:rPr>
          <w:rStyle w:val="fonttimes"/>
          <w:rFonts w:ascii="Times New Roman" w:eastAsia="Calibri" w:hAnsi="Times New Roman" w:cs="Times New Roman"/>
          <w:sz w:val="24"/>
          <w:szCs w:val="24"/>
        </w:rPr>
        <w:t xml:space="preserve"> indywidualnej oraz</w:t>
      </w:r>
      <w:r w:rsidR="008D6EA4" w:rsidRPr="00793F46">
        <w:rPr>
          <w:rStyle w:val="fonttimes"/>
          <w:rFonts w:ascii="Times New Roman" w:eastAsia="Calibri" w:hAnsi="Times New Roman" w:cs="Times New Roman"/>
          <w:sz w:val="24"/>
          <w:szCs w:val="24"/>
        </w:rPr>
        <w:t xml:space="preserve"> grupowej</w:t>
      </w:r>
    </w:p>
    <w:p w14:paraId="41CDB886" w14:textId="77777777" w:rsidR="00DF2B28" w:rsidRPr="00793F46" w:rsidRDefault="00DF2B28" w:rsidP="00DF2B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3F46">
        <w:rPr>
          <w:rStyle w:val="fonttimes"/>
          <w:rFonts w:ascii="Times New Roman" w:eastAsia="Calibri" w:hAnsi="Times New Roman" w:cs="Times New Roman"/>
          <w:sz w:val="24"/>
          <w:szCs w:val="24"/>
        </w:rPr>
        <w:t xml:space="preserve">Wzmacnianie wiary uczniów we własne możliwości, </w:t>
      </w:r>
      <w:r w:rsidR="00E26B3F" w:rsidRPr="00793F46">
        <w:rPr>
          <w:rStyle w:val="fonttimes"/>
          <w:rFonts w:ascii="Times New Roman" w:eastAsia="Calibri" w:hAnsi="Times New Roman" w:cs="Times New Roman"/>
          <w:sz w:val="24"/>
          <w:szCs w:val="24"/>
        </w:rPr>
        <w:t xml:space="preserve">motywowanie uczniów do pracy, </w:t>
      </w:r>
      <w:r w:rsidRPr="00793F46">
        <w:rPr>
          <w:rStyle w:val="fonttimes"/>
          <w:rFonts w:ascii="Times New Roman" w:eastAsia="Calibri" w:hAnsi="Times New Roman" w:cs="Times New Roman"/>
          <w:sz w:val="24"/>
          <w:szCs w:val="24"/>
        </w:rPr>
        <w:t>rozwijanie samoakceptacji i kształtowanie pozytywnej samooceny</w:t>
      </w:r>
    </w:p>
    <w:p w14:paraId="0C2CBCC8" w14:textId="77777777" w:rsidR="00DF2B28" w:rsidRPr="00793F46" w:rsidRDefault="00DF2B28" w:rsidP="00DF2B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3F46">
        <w:rPr>
          <w:rStyle w:val="fonttimes"/>
          <w:rFonts w:ascii="Times New Roman" w:eastAsia="Calibri" w:hAnsi="Times New Roman" w:cs="Times New Roman"/>
          <w:sz w:val="24"/>
          <w:szCs w:val="24"/>
        </w:rPr>
        <w:t xml:space="preserve">Wyrównywanie szans edukacyjnych dzieci z </w:t>
      </w:r>
      <w:r w:rsidR="007E7B40" w:rsidRPr="00793F46">
        <w:rPr>
          <w:rStyle w:val="fonttimes"/>
          <w:rFonts w:ascii="Times New Roman" w:eastAsia="Calibri" w:hAnsi="Times New Roman" w:cs="Times New Roman"/>
          <w:sz w:val="24"/>
          <w:szCs w:val="24"/>
        </w:rPr>
        <w:t>deficytami rozwoju mowy</w:t>
      </w:r>
    </w:p>
    <w:p w14:paraId="2B52FECD" w14:textId="77777777" w:rsidR="00DF2B28" w:rsidRPr="00793F46" w:rsidRDefault="00E26B3F" w:rsidP="00DF2B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3F46">
        <w:rPr>
          <w:rStyle w:val="fonttimes"/>
          <w:rFonts w:ascii="Times New Roman" w:eastAsia="Calibri" w:hAnsi="Times New Roman" w:cs="Times New Roman"/>
          <w:sz w:val="24"/>
          <w:szCs w:val="24"/>
        </w:rPr>
        <w:t>Prowadzenie zajęć</w:t>
      </w:r>
      <w:r w:rsidR="00DF2B28" w:rsidRPr="00793F46">
        <w:rPr>
          <w:rStyle w:val="fonttimes"/>
          <w:rFonts w:ascii="Times New Roman" w:eastAsia="Calibri" w:hAnsi="Times New Roman" w:cs="Times New Roman"/>
          <w:sz w:val="24"/>
          <w:szCs w:val="24"/>
        </w:rPr>
        <w:t xml:space="preserve"> wspomagających terapię zaburzeń komunikacji werbalnej</w:t>
      </w:r>
    </w:p>
    <w:p w14:paraId="2A05D684" w14:textId="77777777" w:rsidR="00DF2B28" w:rsidRPr="00793F46" w:rsidRDefault="00DF2B28" w:rsidP="00DF2B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3F46">
        <w:rPr>
          <w:rStyle w:val="fonttimes"/>
          <w:rFonts w:ascii="Times New Roman" w:eastAsia="Calibri" w:hAnsi="Times New Roman" w:cs="Times New Roman"/>
          <w:sz w:val="24"/>
          <w:szCs w:val="24"/>
        </w:rPr>
        <w:t>Utrzymywanie stał</w:t>
      </w:r>
      <w:r w:rsidR="00E26B3F" w:rsidRPr="00793F46">
        <w:rPr>
          <w:rStyle w:val="fonttimes"/>
          <w:rFonts w:ascii="Times New Roman" w:eastAsia="Calibri" w:hAnsi="Times New Roman" w:cs="Times New Roman"/>
          <w:sz w:val="24"/>
          <w:szCs w:val="24"/>
        </w:rPr>
        <w:t xml:space="preserve">ej współpracy z rodzicami </w:t>
      </w:r>
      <w:r w:rsidRPr="00793F46">
        <w:rPr>
          <w:rStyle w:val="fonttimes"/>
          <w:rFonts w:ascii="Times New Roman" w:eastAsia="Calibri" w:hAnsi="Times New Roman" w:cs="Times New Roman"/>
          <w:sz w:val="24"/>
          <w:szCs w:val="24"/>
        </w:rPr>
        <w:t>w celu ujednolicenia oddziaływań terapeutycznych</w:t>
      </w:r>
    </w:p>
    <w:p w14:paraId="3D0349D7" w14:textId="77777777" w:rsidR="00DF2B28" w:rsidRPr="00793F46" w:rsidRDefault="00E26B3F" w:rsidP="00DF2B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3F46">
        <w:rPr>
          <w:rStyle w:val="fonttimes"/>
          <w:rFonts w:ascii="Times New Roman" w:eastAsia="Calibri" w:hAnsi="Times New Roman" w:cs="Times New Roman"/>
          <w:sz w:val="24"/>
          <w:szCs w:val="24"/>
        </w:rPr>
        <w:t>współpraca</w:t>
      </w:r>
      <w:r w:rsidR="00DF2B28" w:rsidRPr="00793F46">
        <w:rPr>
          <w:rStyle w:val="fonttimes"/>
          <w:rFonts w:ascii="Times New Roman" w:eastAsia="Calibri" w:hAnsi="Times New Roman" w:cs="Times New Roman"/>
          <w:sz w:val="24"/>
          <w:szCs w:val="24"/>
        </w:rPr>
        <w:t xml:space="preserve"> z wychowawcami, pedagogiem i psychologiem</w:t>
      </w:r>
    </w:p>
    <w:p w14:paraId="42348650" w14:textId="77777777" w:rsidR="00DF2B28" w:rsidRPr="00793F46" w:rsidRDefault="00DF2B28" w:rsidP="00DF2B28">
      <w:pPr>
        <w:numPr>
          <w:ilvl w:val="0"/>
          <w:numId w:val="3"/>
        </w:numPr>
        <w:spacing w:before="100" w:beforeAutospacing="1" w:after="100" w:afterAutospacing="1" w:line="240" w:lineRule="auto"/>
        <w:rPr>
          <w:rStyle w:val="fonttimes"/>
          <w:rFonts w:ascii="Times New Roman" w:eastAsia="Calibri" w:hAnsi="Times New Roman" w:cs="Times New Roman"/>
          <w:sz w:val="24"/>
          <w:szCs w:val="24"/>
        </w:rPr>
      </w:pPr>
      <w:r w:rsidRPr="00793F46">
        <w:rPr>
          <w:rStyle w:val="fonttimes"/>
          <w:rFonts w:ascii="Times New Roman" w:eastAsia="Calibri" w:hAnsi="Times New Roman" w:cs="Times New Roman"/>
          <w:sz w:val="24"/>
          <w:szCs w:val="24"/>
        </w:rPr>
        <w:t xml:space="preserve">Kierowanie uczniów </w:t>
      </w:r>
      <w:r w:rsidR="007E7B40" w:rsidRPr="00793F46">
        <w:rPr>
          <w:rStyle w:val="fonttimes"/>
          <w:rFonts w:ascii="Times New Roman" w:eastAsia="Calibri" w:hAnsi="Times New Roman" w:cs="Times New Roman"/>
          <w:sz w:val="24"/>
          <w:szCs w:val="24"/>
        </w:rPr>
        <w:t xml:space="preserve">do odpowiednich specjalistów tj. </w:t>
      </w:r>
      <w:r w:rsidRPr="00793F46">
        <w:rPr>
          <w:rStyle w:val="fonttimes"/>
          <w:rFonts w:ascii="Times New Roman" w:eastAsia="Calibri" w:hAnsi="Times New Roman" w:cs="Times New Roman"/>
          <w:sz w:val="24"/>
          <w:szCs w:val="24"/>
        </w:rPr>
        <w:t xml:space="preserve">ortodonta, </w:t>
      </w:r>
      <w:r w:rsidR="007E7B40" w:rsidRPr="00793F46">
        <w:rPr>
          <w:rStyle w:val="fonttimes"/>
          <w:rFonts w:ascii="Times New Roman" w:eastAsia="Calibri" w:hAnsi="Times New Roman" w:cs="Times New Roman"/>
          <w:sz w:val="24"/>
          <w:szCs w:val="24"/>
        </w:rPr>
        <w:t xml:space="preserve">stomatolog, </w:t>
      </w:r>
      <w:r w:rsidRPr="00793F46">
        <w:rPr>
          <w:rStyle w:val="fonttimes"/>
          <w:rFonts w:ascii="Times New Roman" w:eastAsia="Calibri" w:hAnsi="Times New Roman" w:cs="Times New Roman"/>
          <w:sz w:val="24"/>
          <w:szCs w:val="24"/>
        </w:rPr>
        <w:t xml:space="preserve">laryngolog, </w:t>
      </w:r>
      <w:r w:rsidR="007E7B40" w:rsidRPr="00793F46">
        <w:rPr>
          <w:rStyle w:val="fonttimes"/>
          <w:rFonts w:ascii="Times New Roman" w:eastAsia="Calibri" w:hAnsi="Times New Roman" w:cs="Times New Roman"/>
          <w:sz w:val="24"/>
          <w:szCs w:val="24"/>
        </w:rPr>
        <w:t xml:space="preserve">neurolog, </w:t>
      </w:r>
      <w:r w:rsidRPr="00793F46">
        <w:rPr>
          <w:rStyle w:val="fonttimes"/>
          <w:rFonts w:ascii="Times New Roman" w:eastAsia="Calibri" w:hAnsi="Times New Roman" w:cs="Times New Roman"/>
          <w:sz w:val="24"/>
          <w:szCs w:val="24"/>
        </w:rPr>
        <w:t>chirurg</w:t>
      </w:r>
      <w:r w:rsidR="008D6EA4" w:rsidRPr="00793F46">
        <w:rPr>
          <w:rStyle w:val="fonttimes"/>
          <w:rFonts w:ascii="Times New Roman" w:eastAsia="Calibri" w:hAnsi="Times New Roman" w:cs="Times New Roman"/>
          <w:sz w:val="24"/>
          <w:szCs w:val="24"/>
        </w:rPr>
        <w:t>, fizjoterape</w:t>
      </w:r>
      <w:r w:rsidR="00E26B3F" w:rsidRPr="00793F46">
        <w:rPr>
          <w:rStyle w:val="fonttimes"/>
          <w:rFonts w:ascii="Times New Roman" w:eastAsia="Calibri" w:hAnsi="Times New Roman" w:cs="Times New Roman"/>
          <w:sz w:val="24"/>
          <w:szCs w:val="24"/>
        </w:rPr>
        <w:t>u</w:t>
      </w:r>
      <w:r w:rsidR="008D6EA4" w:rsidRPr="00793F46">
        <w:rPr>
          <w:rStyle w:val="fonttimes"/>
          <w:rFonts w:ascii="Times New Roman" w:eastAsia="Calibri" w:hAnsi="Times New Roman" w:cs="Times New Roman"/>
          <w:sz w:val="24"/>
          <w:szCs w:val="24"/>
        </w:rPr>
        <w:t>ta, foniatra</w:t>
      </w:r>
      <w:r w:rsidR="007E7B40" w:rsidRPr="00793F46">
        <w:rPr>
          <w:rStyle w:val="fonttimes"/>
          <w:rFonts w:ascii="Times New Roman" w:eastAsia="Calibri" w:hAnsi="Times New Roman" w:cs="Times New Roman"/>
          <w:sz w:val="24"/>
          <w:szCs w:val="24"/>
        </w:rPr>
        <w:t>, psycholog</w:t>
      </w:r>
      <w:r w:rsidRPr="00793F46">
        <w:rPr>
          <w:rStyle w:val="fonttimes"/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411704B" w14:textId="77777777" w:rsidR="008D6EA4" w:rsidRPr="00793F46" w:rsidRDefault="008D6EA4" w:rsidP="008D6EA4">
      <w:pPr>
        <w:spacing w:before="100" w:beforeAutospacing="1" w:after="100" w:afterAutospacing="1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5C0DE727" w14:textId="77777777" w:rsidR="00DF2B28" w:rsidRPr="00793F46" w:rsidRDefault="00DF2B28" w:rsidP="008D6EA4">
      <w:pPr>
        <w:pStyle w:val="western"/>
        <w:spacing w:after="284" w:afterAutospacing="0"/>
      </w:pPr>
      <w:r w:rsidRPr="00793F46">
        <w:rPr>
          <w:bCs/>
        </w:rPr>
        <w:t>Ćwiczenia wspomagające terapię logopedyczną:</w:t>
      </w:r>
    </w:p>
    <w:p w14:paraId="1C69B164" w14:textId="77777777" w:rsidR="00DF2B28" w:rsidRDefault="00793F46" w:rsidP="008D6EA4">
      <w:pPr>
        <w:pStyle w:val="western"/>
        <w:numPr>
          <w:ilvl w:val="0"/>
          <w:numId w:val="4"/>
        </w:numPr>
        <w:spacing w:beforeAutospacing="0" w:after="284" w:afterAutospacing="0"/>
        <w:rPr>
          <w:rStyle w:val="fonttimes"/>
        </w:rPr>
      </w:pPr>
      <w:r>
        <w:rPr>
          <w:rStyle w:val="fonttimes"/>
        </w:rPr>
        <w:t xml:space="preserve">ćwiczenia </w:t>
      </w:r>
      <w:proofErr w:type="spellStart"/>
      <w:r w:rsidR="009D35B7">
        <w:rPr>
          <w:rStyle w:val="fonttimes"/>
        </w:rPr>
        <w:t>logorytmiczne</w:t>
      </w:r>
      <w:proofErr w:type="spellEnd"/>
      <w:r w:rsidR="00DF2B28" w:rsidRPr="00793F46">
        <w:rPr>
          <w:rStyle w:val="fonttimes"/>
        </w:rPr>
        <w:t>,</w:t>
      </w:r>
    </w:p>
    <w:p w14:paraId="1DC70439" w14:textId="77777777" w:rsidR="006C3367" w:rsidRPr="00793F46" w:rsidRDefault="006C3367" w:rsidP="008D6EA4">
      <w:pPr>
        <w:pStyle w:val="western"/>
        <w:numPr>
          <w:ilvl w:val="0"/>
          <w:numId w:val="4"/>
        </w:numPr>
        <w:spacing w:beforeAutospacing="0" w:after="284" w:afterAutospacing="0"/>
        <w:rPr>
          <w:rStyle w:val="fonttimes"/>
        </w:rPr>
      </w:pPr>
      <w:r>
        <w:rPr>
          <w:rStyle w:val="fonttimes"/>
        </w:rPr>
        <w:t>ćwiczenia oddechowe</w:t>
      </w:r>
      <w:r w:rsidR="0080618C">
        <w:rPr>
          <w:rStyle w:val="fonttimes"/>
        </w:rPr>
        <w:t>,</w:t>
      </w:r>
    </w:p>
    <w:p w14:paraId="76F9CFB4" w14:textId="77777777" w:rsidR="00E26B3F" w:rsidRPr="00793F46" w:rsidRDefault="00DF2B28" w:rsidP="008D6EA4">
      <w:pPr>
        <w:pStyle w:val="western"/>
        <w:numPr>
          <w:ilvl w:val="0"/>
          <w:numId w:val="4"/>
        </w:numPr>
        <w:spacing w:beforeAutospacing="0" w:after="284" w:afterAutospacing="0"/>
        <w:rPr>
          <w:rStyle w:val="fonttimes"/>
        </w:rPr>
      </w:pPr>
      <w:r w:rsidRPr="00793F46">
        <w:rPr>
          <w:rStyle w:val="fonttimes"/>
        </w:rPr>
        <w:t>ćwiczenia stymul</w:t>
      </w:r>
      <w:r w:rsidR="00E26B3F" w:rsidRPr="00793F46">
        <w:rPr>
          <w:rStyle w:val="fonttimes"/>
        </w:rPr>
        <w:t xml:space="preserve">ujące rozwój słuchu fonemowego i </w:t>
      </w:r>
      <w:r w:rsidR="00605BA8" w:rsidRPr="00793F46">
        <w:rPr>
          <w:rStyle w:val="fonttimes"/>
        </w:rPr>
        <w:t>pamięci słuchowej,</w:t>
      </w:r>
    </w:p>
    <w:p w14:paraId="68A213CA" w14:textId="77777777" w:rsidR="00DF2B28" w:rsidRPr="00793F46" w:rsidRDefault="00605BA8" w:rsidP="008D6EA4">
      <w:pPr>
        <w:pStyle w:val="western"/>
        <w:numPr>
          <w:ilvl w:val="0"/>
          <w:numId w:val="4"/>
        </w:numPr>
        <w:spacing w:beforeAutospacing="0" w:after="284" w:afterAutospacing="0"/>
        <w:rPr>
          <w:rStyle w:val="fonttimes"/>
        </w:rPr>
      </w:pPr>
      <w:r w:rsidRPr="00793F46">
        <w:rPr>
          <w:rStyle w:val="fonttimes"/>
        </w:rPr>
        <w:t>ć</w:t>
      </w:r>
      <w:r w:rsidR="00DF2B28" w:rsidRPr="00793F46">
        <w:rPr>
          <w:rStyle w:val="fonttimes"/>
        </w:rPr>
        <w:t>wiczenia prawidłowej fonacji i emisji głosu, poprawnej dykcji,</w:t>
      </w:r>
    </w:p>
    <w:p w14:paraId="2CDE1FB3" w14:textId="77777777" w:rsidR="00DF2B28" w:rsidRPr="00793F46" w:rsidRDefault="00DF2B28" w:rsidP="00E26B3F">
      <w:pPr>
        <w:pStyle w:val="western"/>
        <w:numPr>
          <w:ilvl w:val="0"/>
          <w:numId w:val="4"/>
        </w:numPr>
        <w:spacing w:beforeAutospacing="0" w:after="284" w:afterAutospacing="0"/>
        <w:rPr>
          <w:rStyle w:val="fonttimes"/>
        </w:rPr>
      </w:pPr>
      <w:r w:rsidRPr="00793F46">
        <w:rPr>
          <w:rStyle w:val="fonttimes"/>
        </w:rPr>
        <w:t>ćwiczenia orientacji przestrzennej,</w:t>
      </w:r>
      <w:r w:rsidR="00E26B3F" w:rsidRPr="00793F46">
        <w:rPr>
          <w:rStyle w:val="fonttimes"/>
        </w:rPr>
        <w:t xml:space="preserve"> orientacji w schemacie własnego ciała</w:t>
      </w:r>
    </w:p>
    <w:p w14:paraId="6072DE68" w14:textId="77777777" w:rsidR="00DF2B28" w:rsidRPr="00793F46" w:rsidRDefault="00DF2B28" w:rsidP="00E26B3F">
      <w:pPr>
        <w:pStyle w:val="western"/>
        <w:numPr>
          <w:ilvl w:val="0"/>
          <w:numId w:val="4"/>
        </w:numPr>
        <w:spacing w:beforeAutospacing="0" w:after="284" w:afterAutospacing="0"/>
        <w:rPr>
          <w:rStyle w:val="fonttimes"/>
        </w:rPr>
      </w:pPr>
      <w:r w:rsidRPr="00793F46">
        <w:rPr>
          <w:rStyle w:val="fonttimes"/>
        </w:rPr>
        <w:t>ćwiczenia percepcji i pamięci wzrokowej, koordynacji wzrokowo-słuchowo-ruchowej,</w:t>
      </w:r>
    </w:p>
    <w:p w14:paraId="31CB2774" w14:textId="77777777" w:rsidR="00DF2B28" w:rsidRPr="00793F46" w:rsidRDefault="00DF2B28" w:rsidP="00E26B3F">
      <w:pPr>
        <w:pStyle w:val="western"/>
        <w:numPr>
          <w:ilvl w:val="0"/>
          <w:numId w:val="4"/>
        </w:numPr>
        <w:spacing w:beforeAutospacing="0" w:after="284" w:afterAutospacing="0"/>
        <w:rPr>
          <w:rStyle w:val="fonttimes"/>
        </w:rPr>
      </w:pPr>
      <w:r w:rsidRPr="00793F46">
        <w:rPr>
          <w:rStyle w:val="fonttimes"/>
        </w:rPr>
        <w:t>ćwiczenia orientacji przestrzennej, umiejętności szeregowania, układania ciągów tematycznych, logicznego myślenia, koncentracji uwagi,</w:t>
      </w:r>
      <w:r w:rsidR="00FB12D2" w:rsidRPr="00793F46">
        <w:rPr>
          <w:rStyle w:val="fonttimes"/>
        </w:rPr>
        <w:t xml:space="preserve"> ćwiczenia lewej półkuli mózgowej</w:t>
      </w:r>
    </w:p>
    <w:p w14:paraId="59B567A7" w14:textId="77777777" w:rsidR="00DF2B28" w:rsidRPr="00793F46" w:rsidRDefault="00DF2B28" w:rsidP="00FB12D2">
      <w:pPr>
        <w:pStyle w:val="western"/>
        <w:numPr>
          <w:ilvl w:val="0"/>
          <w:numId w:val="4"/>
        </w:numPr>
        <w:spacing w:beforeAutospacing="0" w:after="284" w:afterAutospacing="0"/>
        <w:rPr>
          <w:rStyle w:val="fonttimes"/>
        </w:rPr>
      </w:pPr>
      <w:r w:rsidRPr="00793F46">
        <w:rPr>
          <w:rStyle w:val="fonttimes"/>
        </w:rPr>
        <w:t xml:space="preserve"> wzbogacanie słownictwa czynnego</w:t>
      </w:r>
      <w:r w:rsidR="00FB12D2" w:rsidRPr="00793F46">
        <w:rPr>
          <w:rStyle w:val="fonttimes"/>
        </w:rPr>
        <w:t xml:space="preserve"> i biernego</w:t>
      </w:r>
      <w:r w:rsidRPr="00793F46">
        <w:rPr>
          <w:rStyle w:val="fonttimes"/>
        </w:rPr>
        <w:t xml:space="preserve">, tworzenie własnych tekstów, </w:t>
      </w:r>
      <w:r w:rsidR="00FB12D2" w:rsidRPr="00793F46">
        <w:rPr>
          <w:rStyle w:val="fonttimes"/>
        </w:rPr>
        <w:t>opowiadań, inicjowanie dialogu, prowadzenie konwersacji na zadany temat</w:t>
      </w:r>
    </w:p>
    <w:p w14:paraId="1F565BB2" w14:textId="77777777" w:rsidR="00DF2B28" w:rsidRPr="00793F46" w:rsidRDefault="00DF2B28" w:rsidP="00FB12D2">
      <w:pPr>
        <w:pStyle w:val="western"/>
        <w:numPr>
          <w:ilvl w:val="0"/>
          <w:numId w:val="4"/>
        </w:numPr>
        <w:spacing w:beforeAutospacing="0" w:after="284" w:afterAutospacing="0"/>
        <w:rPr>
          <w:rStyle w:val="fonttimes"/>
        </w:rPr>
      </w:pPr>
      <w:r w:rsidRPr="00793F46">
        <w:rPr>
          <w:rStyle w:val="fonttimes"/>
        </w:rPr>
        <w:t>doskonalenie umiejętności posługiwania się poprawną polszczyzną pod względem gramatycznym</w:t>
      </w:r>
      <w:r w:rsidR="00570DD6">
        <w:rPr>
          <w:rStyle w:val="fonttimes"/>
        </w:rPr>
        <w:t xml:space="preserve"> i</w:t>
      </w:r>
      <w:r w:rsidR="00FB12D2" w:rsidRPr="00793F46">
        <w:rPr>
          <w:rStyle w:val="fonttimes"/>
        </w:rPr>
        <w:t xml:space="preserve"> stylistycznym</w:t>
      </w:r>
      <w:r w:rsidR="00605BA8" w:rsidRPr="00793F46">
        <w:rPr>
          <w:rStyle w:val="fonttimes"/>
        </w:rPr>
        <w:t>,</w:t>
      </w:r>
    </w:p>
    <w:p w14:paraId="4F086FF7" w14:textId="77777777" w:rsidR="00605BA8" w:rsidRPr="00793F46" w:rsidRDefault="00605BA8" w:rsidP="00605BA8">
      <w:pPr>
        <w:pStyle w:val="western"/>
        <w:numPr>
          <w:ilvl w:val="0"/>
          <w:numId w:val="4"/>
        </w:numPr>
        <w:spacing w:beforeAutospacing="0" w:after="284" w:afterAutospacing="0"/>
        <w:rPr>
          <w:rStyle w:val="fonttimes"/>
        </w:rPr>
      </w:pPr>
      <w:r w:rsidRPr="00793F46">
        <w:rPr>
          <w:rStyle w:val="fonttimes"/>
        </w:rPr>
        <w:t>ćwiczenia z ciałem wspomagające obszar ustno-twarzowy,</w:t>
      </w:r>
    </w:p>
    <w:p w14:paraId="11BC2855" w14:textId="77777777" w:rsidR="00605BA8" w:rsidRPr="00793F46" w:rsidRDefault="00605BA8" w:rsidP="00605BA8">
      <w:pPr>
        <w:pStyle w:val="western"/>
        <w:numPr>
          <w:ilvl w:val="0"/>
          <w:numId w:val="4"/>
        </w:numPr>
        <w:spacing w:beforeAutospacing="0" w:after="284" w:afterAutospacing="0"/>
        <w:rPr>
          <w:rStyle w:val="fonttimes"/>
        </w:rPr>
      </w:pPr>
      <w:r w:rsidRPr="00793F46">
        <w:rPr>
          <w:rStyle w:val="fonttimes"/>
        </w:rPr>
        <w:t>ćwiczenia prawidłowej postawy ciała do pracy przy biurku, ćwiczeń logopedycznych,</w:t>
      </w:r>
    </w:p>
    <w:p w14:paraId="7A63F0EF" w14:textId="77777777" w:rsidR="00605BA8" w:rsidRDefault="00793F46" w:rsidP="00605BA8">
      <w:pPr>
        <w:pStyle w:val="western"/>
        <w:numPr>
          <w:ilvl w:val="0"/>
          <w:numId w:val="4"/>
        </w:numPr>
        <w:spacing w:beforeAutospacing="0" w:after="284" w:afterAutospacing="0"/>
        <w:rPr>
          <w:rStyle w:val="fonttimes"/>
        </w:rPr>
      </w:pPr>
      <w:r>
        <w:rPr>
          <w:rStyle w:val="fonttimes"/>
        </w:rPr>
        <w:t>techniki manualne wspierające obszar ustno-twarzowy</w:t>
      </w:r>
    </w:p>
    <w:p w14:paraId="671EF988" w14:textId="77777777" w:rsidR="009D35B7" w:rsidRDefault="009D35B7" w:rsidP="00605BA8">
      <w:pPr>
        <w:pStyle w:val="western"/>
        <w:numPr>
          <w:ilvl w:val="0"/>
          <w:numId w:val="4"/>
        </w:numPr>
        <w:spacing w:beforeAutospacing="0" w:after="284" w:afterAutospacing="0"/>
        <w:rPr>
          <w:rStyle w:val="fonttimes"/>
        </w:rPr>
      </w:pPr>
      <w:r>
        <w:rPr>
          <w:rStyle w:val="fonttimes"/>
        </w:rPr>
        <w:t>ćwiczenia motoryki małej, grafomotoryczne</w:t>
      </w:r>
    </w:p>
    <w:p w14:paraId="2A57C839" w14:textId="77777777" w:rsidR="0080618C" w:rsidRDefault="0080618C" w:rsidP="00605BA8">
      <w:pPr>
        <w:pStyle w:val="western"/>
        <w:numPr>
          <w:ilvl w:val="0"/>
          <w:numId w:val="4"/>
        </w:numPr>
        <w:spacing w:beforeAutospacing="0" w:after="284" w:afterAutospacing="0"/>
        <w:rPr>
          <w:rStyle w:val="fonttimes"/>
        </w:rPr>
      </w:pPr>
      <w:r>
        <w:rPr>
          <w:rStyle w:val="fonttimes"/>
        </w:rPr>
        <w:t>treningi relaksacyjne (muzykoterapia)</w:t>
      </w:r>
    </w:p>
    <w:p w14:paraId="04A9092E" w14:textId="77777777" w:rsidR="0080618C" w:rsidRDefault="0080618C" w:rsidP="00605BA8">
      <w:pPr>
        <w:pStyle w:val="western"/>
        <w:numPr>
          <w:ilvl w:val="0"/>
          <w:numId w:val="4"/>
        </w:numPr>
        <w:spacing w:beforeAutospacing="0" w:after="284" w:afterAutospacing="0"/>
        <w:rPr>
          <w:rStyle w:val="fonttimes"/>
        </w:rPr>
      </w:pPr>
      <w:r>
        <w:rPr>
          <w:rStyle w:val="fonttimes"/>
        </w:rPr>
        <w:t xml:space="preserve">integracja zmysłów </w:t>
      </w:r>
    </w:p>
    <w:p w14:paraId="63D1CE59" w14:textId="77777777" w:rsidR="00E76138" w:rsidRDefault="00E76138" w:rsidP="00605BA8">
      <w:pPr>
        <w:pStyle w:val="western"/>
        <w:numPr>
          <w:ilvl w:val="0"/>
          <w:numId w:val="4"/>
        </w:numPr>
        <w:spacing w:beforeAutospacing="0" w:after="284" w:afterAutospacing="0"/>
        <w:rPr>
          <w:rStyle w:val="fonttimes"/>
        </w:rPr>
      </w:pPr>
      <w:r>
        <w:rPr>
          <w:rStyle w:val="fonttimes"/>
        </w:rPr>
        <w:t xml:space="preserve">stymulacja stref </w:t>
      </w:r>
      <w:proofErr w:type="spellStart"/>
      <w:r>
        <w:rPr>
          <w:rStyle w:val="fonttimes"/>
        </w:rPr>
        <w:t>neuromotorycznych</w:t>
      </w:r>
      <w:proofErr w:type="spellEnd"/>
      <w:r>
        <w:rPr>
          <w:rStyle w:val="fonttimes"/>
        </w:rPr>
        <w:t xml:space="preserve"> na twarzy</w:t>
      </w:r>
    </w:p>
    <w:p w14:paraId="02E625B8" w14:textId="77777777" w:rsidR="00DF2B28" w:rsidRPr="00793F46" w:rsidRDefault="00DF2B28" w:rsidP="00E76138">
      <w:pPr>
        <w:pStyle w:val="western"/>
      </w:pPr>
    </w:p>
    <w:p w14:paraId="5241C136" w14:textId="77777777" w:rsidR="00780A45" w:rsidRPr="00793F46" w:rsidRDefault="00780A45" w:rsidP="00780A45">
      <w:pPr>
        <w:pStyle w:val="NormalnyWeb"/>
        <w:spacing w:before="0" w:after="0" w:line="216" w:lineRule="atLeast"/>
        <w:ind w:firstLine="566"/>
        <w:jc w:val="both"/>
      </w:pPr>
      <w:r w:rsidRPr="00793F46">
        <w:rPr>
          <w:rStyle w:val="Pogrubienie"/>
          <w:b w:val="0"/>
          <w:bdr w:val="none" w:sz="0" w:space="0" w:color="auto" w:frame="1"/>
        </w:rPr>
        <w:t>Przesiewowe badanie logopedyczne przeprowadzane jest w formie zabawy.</w:t>
      </w:r>
      <w:r w:rsidRPr="00793F46">
        <w:rPr>
          <w:bdr w:val="none" w:sz="0" w:space="0" w:color="auto" w:frame="1"/>
        </w:rPr>
        <w:t xml:space="preserve"> W trakcie badania sprawdzana jest budowa i sprawność aparatu artykulacyjnego: warg, języka</w:t>
      </w:r>
      <w:r w:rsidR="00E76138">
        <w:rPr>
          <w:bdr w:val="none" w:sz="0" w:space="0" w:color="auto" w:frame="1"/>
        </w:rPr>
        <w:t>, podniebienia miękkiego, badana</w:t>
      </w:r>
      <w:r w:rsidRPr="00793F46">
        <w:rPr>
          <w:bdr w:val="none" w:sz="0" w:space="0" w:color="auto" w:frame="1"/>
        </w:rPr>
        <w:t xml:space="preserve"> jest także </w:t>
      </w:r>
      <w:r w:rsidR="00E76138">
        <w:rPr>
          <w:bdr w:val="none" w:sz="0" w:space="0" w:color="auto" w:frame="1"/>
        </w:rPr>
        <w:t>budowa podniebienia</w:t>
      </w:r>
      <w:r w:rsidRPr="00793F46">
        <w:rPr>
          <w:bdr w:val="none" w:sz="0" w:space="0" w:color="auto" w:frame="1"/>
        </w:rPr>
        <w:t xml:space="preserve"> twarde</w:t>
      </w:r>
      <w:r w:rsidR="00E76138">
        <w:rPr>
          <w:bdr w:val="none" w:sz="0" w:space="0" w:color="auto" w:frame="1"/>
        </w:rPr>
        <w:t>go</w:t>
      </w:r>
      <w:r w:rsidRPr="00793F46">
        <w:rPr>
          <w:bdr w:val="none" w:sz="0" w:space="0" w:color="auto" w:frame="1"/>
        </w:rPr>
        <w:t>, wędzidełko podjęzykowe, wędzidełko wargi górnej, dolnej i policzkowe, oceniane są czynności prymarne tj. tor oddechowy, gryzienie, żucie</w:t>
      </w:r>
      <w:r w:rsidR="00E76138">
        <w:rPr>
          <w:bdr w:val="none" w:sz="0" w:space="0" w:color="auto" w:frame="1"/>
        </w:rPr>
        <w:t xml:space="preserve">, połykanie oraz dodatkowo </w:t>
      </w:r>
      <w:proofErr w:type="spellStart"/>
      <w:r w:rsidR="00E76138">
        <w:rPr>
          <w:bdr w:val="none" w:sz="0" w:space="0" w:color="auto" w:frame="1"/>
        </w:rPr>
        <w:t>para</w:t>
      </w:r>
      <w:r w:rsidRPr="00793F46">
        <w:rPr>
          <w:bdr w:val="none" w:sz="0" w:space="0" w:color="auto" w:frame="1"/>
        </w:rPr>
        <w:t>funkcje</w:t>
      </w:r>
      <w:proofErr w:type="spellEnd"/>
      <w:r w:rsidRPr="00793F46">
        <w:rPr>
          <w:bdr w:val="none" w:sz="0" w:space="0" w:color="auto" w:frame="1"/>
        </w:rPr>
        <w:t xml:space="preserve"> (</w:t>
      </w:r>
      <w:r w:rsidR="00570DD6">
        <w:rPr>
          <w:bdr w:val="none" w:sz="0" w:space="0" w:color="auto" w:frame="1"/>
        </w:rPr>
        <w:t xml:space="preserve">np. </w:t>
      </w:r>
      <w:r w:rsidRPr="00793F46">
        <w:rPr>
          <w:bdr w:val="none" w:sz="0" w:space="0" w:color="auto" w:frame="1"/>
        </w:rPr>
        <w:t xml:space="preserve">obgryzanie </w:t>
      </w:r>
      <w:r w:rsidRPr="00793F46">
        <w:rPr>
          <w:bdr w:val="none" w:sz="0" w:space="0" w:color="auto" w:frame="1"/>
        </w:rPr>
        <w:lastRenderedPageBreak/>
        <w:t>paznokci, długopisu). Logopeda sprawdza także stan rozwoju mowy czynnej i biernej, sposoby komunikowania się d</w:t>
      </w:r>
      <w:r w:rsidR="00FB12D2" w:rsidRPr="00793F46">
        <w:rPr>
          <w:bdr w:val="none" w:sz="0" w:space="0" w:color="auto" w:frame="1"/>
        </w:rPr>
        <w:t>ziecka, w tym mimikę twarzy, mowę niewerbalną</w:t>
      </w:r>
      <w:r w:rsidRPr="00793F46">
        <w:rPr>
          <w:bdr w:val="none" w:sz="0" w:space="0" w:color="auto" w:frame="1"/>
        </w:rPr>
        <w:t>, realizację wypowiedzi (słownictwo, formy gramatyczne, zrozumiałość wypowiedzi, prozodia wypowiedzi, fonacja)</w:t>
      </w:r>
      <w:r w:rsidR="00DF2B28" w:rsidRPr="00793F46">
        <w:rPr>
          <w:bdr w:val="none" w:sz="0" w:space="0" w:color="auto" w:frame="1"/>
        </w:rPr>
        <w:t>. Logopeda zwraca także uwagę na konieczność konsultacji dziecka</w:t>
      </w:r>
      <w:r w:rsidR="00570DD6">
        <w:rPr>
          <w:bdr w:val="none" w:sz="0" w:space="0" w:color="auto" w:frame="1"/>
        </w:rPr>
        <w:t xml:space="preserve"> y innymi specjalistami</w:t>
      </w:r>
      <w:r w:rsidR="00DF2B28" w:rsidRPr="00793F46">
        <w:rPr>
          <w:bdr w:val="none" w:sz="0" w:space="0" w:color="auto" w:frame="1"/>
        </w:rPr>
        <w:t xml:space="preserve"> np. z neurologiem, stomatologiem, ortodontą, </w:t>
      </w:r>
      <w:r w:rsidR="00570DD6">
        <w:rPr>
          <w:bdr w:val="none" w:sz="0" w:space="0" w:color="auto" w:frame="1"/>
        </w:rPr>
        <w:t xml:space="preserve">laryngologiem, </w:t>
      </w:r>
      <w:r w:rsidR="00DF2B28" w:rsidRPr="00793F46">
        <w:rPr>
          <w:bdr w:val="none" w:sz="0" w:space="0" w:color="auto" w:frame="1"/>
        </w:rPr>
        <w:t xml:space="preserve">foniatrą, psychologiem, fizjoterapeutą. </w:t>
      </w:r>
    </w:p>
    <w:p w14:paraId="3F9E0565" w14:textId="77777777" w:rsidR="00780A45" w:rsidRPr="00793F46" w:rsidRDefault="00780A45" w:rsidP="00780A45">
      <w:pPr>
        <w:spacing w:beforeAutospacing="1" w:after="0" w:afterAutospacing="1" w:line="216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1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Pr="00793F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761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ramach terapii logopedyczne</w:t>
      </w:r>
      <w:r w:rsidRPr="00E761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j</w:t>
      </w:r>
      <w:r w:rsidRPr="00793F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dzieci wykonują liczne ćwiczenia, mające na celu eliminowanie zaburzeń mowy i wad wymowy. Są to m.in. ćwiczenia oddechowe, fonacyjne, głosowe, rozwijające pamięć, analizę i syntezę wzrokowo-słuchową. Ważnym ćwiczeniem jest usprawnianie motoryki narządów arty</w:t>
      </w:r>
      <w:r w:rsidR="00C21F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kulacyjnych, czyli języka, warg i</w:t>
      </w:r>
      <w:r w:rsidRPr="00793F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podniebienia miękkiego</w:t>
      </w:r>
      <w:r w:rsidR="00C21F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</w:t>
      </w:r>
    </w:p>
    <w:p w14:paraId="2C41B6D4" w14:textId="77777777" w:rsidR="00780A45" w:rsidRPr="00793F46" w:rsidRDefault="00780A45" w:rsidP="00780A45">
      <w:pPr>
        <w:spacing w:beforeAutospacing="1" w:after="0" w:afterAutospacing="1" w:line="216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F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Reedukacja wad wymowy obejmuje korygowanie wadliwych głosek i wywoływanie głosek prawidłowych, a następnie ich utrwalanie w sylabach, wyrazach, zdaniach oraz mowie spontanicznej. Zajęcia logopedyczne mają na celu także wzbogacanie słownika dzieci, </w:t>
      </w:r>
      <w:r w:rsidR="00570D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wzrost </w:t>
      </w:r>
      <w:r w:rsidRPr="00793F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umiejętności budowania swobo</w:t>
      </w:r>
      <w:r w:rsidR="00570D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dnej wypowiedzi</w:t>
      </w:r>
      <w:r w:rsidRPr="00793F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 w poprawnej formie g</w:t>
      </w:r>
      <w:r w:rsidR="00570D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ramatycznej, ćwiczenie dykcji, </w:t>
      </w:r>
      <w:r w:rsidRPr="00793F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płynnej wymowy</w:t>
      </w:r>
      <w:r w:rsidR="00570D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 ćwiczenia koncentracji i budowania pola wspólnej uwagi.</w:t>
      </w:r>
    </w:p>
    <w:p w14:paraId="700FB343" w14:textId="77777777" w:rsidR="00780A45" w:rsidRPr="00D71209" w:rsidRDefault="00FB12D2" w:rsidP="00780A45">
      <w:pPr>
        <w:spacing w:beforeAutospacing="1" w:after="0" w:afterAutospacing="1" w:line="2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2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Rodzice odgry</w:t>
      </w:r>
      <w:r w:rsidR="00DD6BEC" w:rsidRPr="00D712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wają ba</w:t>
      </w:r>
      <w:r w:rsidR="00D71209" w:rsidRPr="00D712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rdzo ważną</w:t>
      </w:r>
      <w:r w:rsidR="00DD6BEC" w:rsidRPr="00D712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rolę w terapii</w:t>
      </w:r>
    </w:p>
    <w:p w14:paraId="255CFFC9" w14:textId="77777777" w:rsidR="00780A45" w:rsidRPr="00793F46" w:rsidRDefault="00780A45" w:rsidP="00780A45">
      <w:pPr>
        <w:spacing w:beforeAutospacing="1" w:after="0" w:afterAutospacing="1" w:line="2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F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Rodzice powinni:</w:t>
      </w:r>
    </w:p>
    <w:p w14:paraId="7BCD91F7" w14:textId="77777777" w:rsidR="00780A45" w:rsidRPr="00793F46" w:rsidRDefault="00570DD6" w:rsidP="00780A4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Wspierać dziecko w terapii, motywować do pracy,</w:t>
      </w:r>
      <w:r w:rsidR="00780A45" w:rsidRPr="00793F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                                                       </w:t>
      </w:r>
    </w:p>
    <w:p w14:paraId="1865A9AB" w14:textId="77777777" w:rsidR="00780A45" w:rsidRPr="00793F46" w:rsidRDefault="00780A45" w:rsidP="00780A4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F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Dawać </w:t>
      </w:r>
      <w:r w:rsidR="00570D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prawidłowe wzorce wymowy, </w:t>
      </w:r>
      <w:r w:rsidRPr="00793F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do dziecka zawsze mówić poprawnie, wyraźnie, bez używania tzw. języka dziecięcego</w:t>
      </w:r>
      <w:r w:rsidR="00570D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</w:t>
      </w:r>
    </w:p>
    <w:p w14:paraId="0F2ABF32" w14:textId="77777777" w:rsidR="00780A45" w:rsidRPr="00793F46" w:rsidRDefault="00780A45" w:rsidP="00780A4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F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Jeżeli zauważymy u dziec</w:t>
      </w:r>
      <w:r w:rsidR="00570D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ka wadę zgryzu, należy skonsultować dziecko u ortodonty</w:t>
      </w:r>
      <w:r w:rsidRPr="00793F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, gdyż </w:t>
      </w:r>
      <w:r w:rsidR="00570D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wada zgryzu może</w:t>
      </w:r>
      <w:r w:rsidRPr="00793F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być </w:t>
      </w:r>
      <w:r w:rsidR="00570D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jedną z przyczyn</w:t>
      </w:r>
      <w:r w:rsidRPr="00793F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nieprawidłowej wymowy</w:t>
      </w:r>
      <w:r w:rsidR="00570D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</w:t>
      </w:r>
    </w:p>
    <w:p w14:paraId="75F58BDF" w14:textId="77777777" w:rsidR="00780A45" w:rsidRPr="00793F46" w:rsidRDefault="00780A45" w:rsidP="00780A4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F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Słuchać wypowiedzi swoich pociech, zadawać pytania, dużo rozmawiać, opowiadać, czytać</w:t>
      </w:r>
      <w:r w:rsidR="00570D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</w:t>
      </w:r>
    </w:p>
    <w:p w14:paraId="6803D861" w14:textId="77777777" w:rsidR="00780A45" w:rsidRPr="00793F46" w:rsidRDefault="00570DD6" w:rsidP="00780A4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Nie </w:t>
      </w:r>
      <w:r w:rsidR="00780A45" w:rsidRPr="00793F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zawstydzać dziecka wadliwą wymową,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nie </w:t>
      </w:r>
      <w:r w:rsidR="00780A45" w:rsidRPr="00793F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żądać by kilkakrotnie powtarzało swoją wypowiedź, bo może to spowodować zahamowanie dalszego rozwoju mowy. Możemy powtórzyć po dziecku, dając prawidłowy wzorzec wypowiedzi, ale bez zbędnego komentarza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</w:t>
      </w:r>
    </w:p>
    <w:p w14:paraId="7690F081" w14:textId="77777777" w:rsidR="00FB12D2" w:rsidRPr="00793F46" w:rsidRDefault="00780A45" w:rsidP="00780A4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F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Dopilnować aby dziecko systematycznie uczęszczało na zajęcia,</w:t>
      </w:r>
    </w:p>
    <w:p w14:paraId="31677AF4" w14:textId="77777777" w:rsidR="00570DD6" w:rsidRPr="00793F46" w:rsidRDefault="00570DD6" w:rsidP="00780A4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Zapewnić dziecku przyjazną atmosferę domową, odpoczynek, ergonomiczne miejsce do pracy oraz możliwość realizowania zainteresowań i pasji</w:t>
      </w:r>
    </w:p>
    <w:p w14:paraId="69E4A04E" w14:textId="77777777" w:rsidR="00CD3861" w:rsidRDefault="00CD3861">
      <w:pPr>
        <w:rPr>
          <w:rFonts w:ascii="Times New Roman" w:hAnsi="Times New Roman" w:cs="Times New Roman"/>
          <w:sz w:val="24"/>
          <w:szCs w:val="24"/>
        </w:rPr>
      </w:pPr>
    </w:p>
    <w:p w14:paraId="02E6BCFC" w14:textId="77777777" w:rsidR="00FF28BB" w:rsidRPr="00793F46" w:rsidRDefault="00FF2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Opracowała: Urszula Bednarska – logopeda kliniczny</w:t>
      </w:r>
    </w:p>
    <w:sectPr w:rsidR="00FF28BB" w:rsidRPr="00793F46" w:rsidSect="00CD3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1914"/>
    <w:multiLevelType w:val="multilevel"/>
    <w:tmpl w:val="A9B65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3B3054"/>
    <w:multiLevelType w:val="hybridMultilevel"/>
    <w:tmpl w:val="A636F5DA"/>
    <w:lvl w:ilvl="0" w:tplc="0415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 w15:restartNumberingAfterBreak="0">
    <w:nsid w:val="3E9E0508"/>
    <w:multiLevelType w:val="multilevel"/>
    <w:tmpl w:val="0FD22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C00883"/>
    <w:multiLevelType w:val="hybridMultilevel"/>
    <w:tmpl w:val="7F8A5C76"/>
    <w:lvl w:ilvl="0" w:tplc="0415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4" w15:restartNumberingAfterBreak="0">
    <w:nsid w:val="729D3735"/>
    <w:multiLevelType w:val="multilevel"/>
    <w:tmpl w:val="1E120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0A45"/>
    <w:rsid w:val="002A3082"/>
    <w:rsid w:val="003D4A74"/>
    <w:rsid w:val="0054634B"/>
    <w:rsid w:val="00570DD6"/>
    <w:rsid w:val="00605BA8"/>
    <w:rsid w:val="006938B3"/>
    <w:rsid w:val="006C3367"/>
    <w:rsid w:val="00780A45"/>
    <w:rsid w:val="00793F46"/>
    <w:rsid w:val="007E7B40"/>
    <w:rsid w:val="0080618C"/>
    <w:rsid w:val="008D6EA4"/>
    <w:rsid w:val="009B2385"/>
    <w:rsid w:val="009D35B7"/>
    <w:rsid w:val="00AA344D"/>
    <w:rsid w:val="00AC49A7"/>
    <w:rsid w:val="00C21F79"/>
    <w:rsid w:val="00CD3861"/>
    <w:rsid w:val="00CD4F83"/>
    <w:rsid w:val="00D71209"/>
    <w:rsid w:val="00DD6BEC"/>
    <w:rsid w:val="00DF2B28"/>
    <w:rsid w:val="00E26B3F"/>
    <w:rsid w:val="00E76138"/>
    <w:rsid w:val="00ED0A30"/>
    <w:rsid w:val="00FB12D2"/>
    <w:rsid w:val="00FF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35C3"/>
  <w15:docId w15:val="{DC16598B-ED74-4D54-881A-85E6DAC15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D3861"/>
  </w:style>
  <w:style w:type="paragraph" w:styleId="Nagwek2">
    <w:name w:val="heading 2"/>
    <w:basedOn w:val="Normalny"/>
    <w:link w:val="Nagwek2Znak"/>
    <w:qFormat/>
    <w:rsid w:val="00DF2B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80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A45"/>
    <w:rPr>
      <w:b/>
      <w:bCs/>
    </w:rPr>
  </w:style>
  <w:style w:type="character" w:customStyle="1" w:styleId="bold">
    <w:name w:val="bold"/>
    <w:basedOn w:val="Domylnaczcionkaakapitu"/>
    <w:rsid w:val="00DF2B28"/>
  </w:style>
  <w:style w:type="character" w:customStyle="1" w:styleId="fonttimes">
    <w:name w:val="fonttimes"/>
    <w:basedOn w:val="Domylnaczcionkaakapitu"/>
    <w:rsid w:val="00DF2B28"/>
  </w:style>
  <w:style w:type="paragraph" w:customStyle="1" w:styleId="western">
    <w:name w:val="western"/>
    <w:basedOn w:val="Normalny"/>
    <w:rsid w:val="00DF2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F2B2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DF2B2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2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Iwona Banyś</cp:lastModifiedBy>
  <cp:revision>2</cp:revision>
  <dcterms:created xsi:type="dcterms:W3CDTF">2019-09-23T20:53:00Z</dcterms:created>
  <dcterms:modified xsi:type="dcterms:W3CDTF">2019-09-23T20:53:00Z</dcterms:modified>
</cp:coreProperties>
</file>